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bookmarkStart w:id="0" w:name="_GoBack"/>
      <w:bookmarkEnd w:id="0"/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因應COVID-19疫情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</w:p>
    <w:p w14:paraId="427DCD9A" w14:textId="3E497035" w:rsidR="00A81C1B" w:rsidRPr="00D4753E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11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2.</w:t>
      </w:r>
      <w:r w:rsidR="008D4D8A">
        <w:rPr>
          <w:rFonts w:ascii="標楷體" w:eastAsia="標楷體" w:hAnsi="標楷體" w:cs="Beirut" w:hint="eastAsia"/>
          <w:bCs/>
          <w:color w:val="FF0000"/>
          <w:szCs w:val="24"/>
        </w:rPr>
        <w:t>5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.</w:t>
      </w:r>
      <w:r w:rsidR="00D4753E" w:rsidRPr="00D4753E">
        <w:rPr>
          <w:rFonts w:ascii="標楷體" w:eastAsia="標楷體" w:hAnsi="標楷體" w:cs="Beirut" w:hint="eastAsia"/>
          <w:bCs/>
          <w:color w:val="FF0000"/>
          <w:szCs w:val="24"/>
        </w:rPr>
        <w:t>2</w:t>
      </w:r>
      <w:r w:rsidR="008D4D8A">
        <w:rPr>
          <w:rFonts w:ascii="標楷體" w:eastAsia="標楷體" w:hAnsi="標楷體" w:cs="Beirut" w:hint="eastAsia"/>
          <w:bCs/>
          <w:color w:val="FF0000"/>
          <w:szCs w:val="24"/>
        </w:rPr>
        <w:t>6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045E9F29" w14:textId="6686F543" w:rsidR="000E0A38" w:rsidRPr="008D4D8A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一、</w:t>
            </w:r>
            <w:r w:rsidR="0066778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="0066778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年3月20日起防疫新制</w:t>
            </w:r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：輕症免隔離</w:t>
            </w:r>
            <w:r w:rsidR="00573E0D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573E0D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>N)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772"/>
              <w:gridCol w:w="773"/>
              <w:gridCol w:w="773"/>
              <w:gridCol w:w="773"/>
              <w:gridCol w:w="736"/>
              <w:gridCol w:w="37"/>
              <w:gridCol w:w="772"/>
              <w:gridCol w:w="773"/>
              <w:gridCol w:w="773"/>
              <w:gridCol w:w="773"/>
              <w:gridCol w:w="773"/>
            </w:tblGrid>
            <w:tr w:rsidR="008D4D8A" w:rsidRPr="008D4D8A" w14:paraId="18C7A7FA" w14:textId="77777777" w:rsidTr="00930439">
              <w:trPr>
                <w:jc w:val="center"/>
              </w:trPr>
              <w:tc>
                <w:tcPr>
                  <w:tcW w:w="1820" w:type="dxa"/>
                  <w:shd w:val="clear" w:color="auto" w:fill="FFFFFF" w:themeFill="background1"/>
                  <w:vAlign w:val="center"/>
                </w:tcPr>
                <w:p w14:paraId="241AC9C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32BB77D0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5CF039F5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06EC4C37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3234962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73" w:type="dxa"/>
                  <w:gridSpan w:val="2"/>
                  <w:shd w:val="clear" w:color="auto" w:fill="FFFFFF" w:themeFill="background1"/>
                  <w:vAlign w:val="center"/>
                </w:tcPr>
                <w:p w14:paraId="2671042D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58B9FA0E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71BABE67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2427750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18C1278C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4516DA7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</w:tr>
            <w:tr w:rsidR="008D4D8A" w:rsidRPr="008D4D8A" w14:paraId="238963F7" w14:textId="77777777" w:rsidTr="000A24B0">
              <w:trPr>
                <w:trHeight w:val="1164"/>
                <w:jc w:val="center"/>
              </w:trPr>
              <w:tc>
                <w:tcPr>
                  <w:tcW w:w="1820" w:type="dxa"/>
                  <w:shd w:val="clear" w:color="auto" w:fill="D2F0FA"/>
                  <w:vAlign w:val="center"/>
                </w:tcPr>
                <w:p w14:paraId="64C55D52" w14:textId="0CC1254F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快篩陽性日</w:t>
                  </w:r>
                </w:p>
              </w:tc>
              <w:tc>
                <w:tcPr>
                  <w:tcW w:w="7728" w:type="dxa"/>
                  <w:gridSpan w:val="11"/>
                  <w:shd w:val="clear" w:color="auto" w:fill="E2EFD9" w:themeFill="accent6" w:themeFillTint="33"/>
                  <w:vAlign w:val="center"/>
                </w:tcPr>
                <w:p w14:paraId="0299F673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自主健康管理期間</w:t>
                  </w:r>
                </w:p>
                <w:p w14:paraId="67903D37" w14:textId="40F20CE9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倘快篩陰性可提早解除，N10結束時免快篩</w:t>
                  </w:r>
                </w:p>
              </w:tc>
            </w:tr>
            <w:tr w:rsidR="008D4D8A" w:rsidRPr="008D4D8A" w14:paraId="1320E45B" w14:textId="77777777" w:rsidTr="000A24B0">
              <w:trPr>
                <w:trHeight w:val="841"/>
                <w:jc w:val="center"/>
              </w:trPr>
              <w:tc>
                <w:tcPr>
                  <w:tcW w:w="5647" w:type="dxa"/>
                  <w:gridSpan w:val="6"/>
                  <w:shd w:val="clear" w:color="auto" w:fill="D2F0FA"/>
                  <w:vAlign w:val="center"/>
                </w:tcPr>
                <w:p w14:paraId="29AB60F1" w14:textId="48BD9C44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建議在家休息，可請病假</w:t>
                  </w:r>
                </w:p>
              </w:tc>
              <w:tc>
                <w:tcPr>
                  <w:tcW w:w="3901" w:type="dxa"/>
                  <w:gridSpan w:val="6"/>
                  <w:shd w:val="clear" w:color="auto" w:fill="E2EFD9" w:themeFill="accent6" w:themeFillTint="33"/>
                  <w:vAlign w:val="center"/>
                </w:tcPr>
                <w:p w14:paraId="7C38339C" w14:textId="7A4B3495" w:rsidR="00930439" w:rsidRPr="008D4D8A" w:rsidRDefault="00930439" w:rsidP="000A24B0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N6返校時免快篩</w:t>
                  </w:r>
                </w:p>
              </w:tc>
            </w:tr>
          </w:tbl>
          <w:p w14:paraId="7383C281" w14:textId="77777777" w:rsidR="00930439" w:rsidRPr="008D4D8A" w:rsidRDefault="00930439" w:rsidP="00930439">
            <w:pPr>
              <w:spacing w:line="10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8D4D8A" w:rsidRDefault="00930439" w:rsidP="00930439">
            <w:pPr>
              <w:spacing w:line="6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07BE3612" w:rsidR="0066778A" w:rsidRPr="008D4D8A" w:rsidRDefault="0066778A" w:rsidP="00432088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年3月20日起，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還需要隔離嗎？</w:t>
            </w:r>
            <w:r w:rsidR="00432088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24063D3C" w:rsidR="00327890" w:rsidRPr="008D4D8A" w:rsidRDefault="0066778A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年3月20日起，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中央流行疫情指揮中心</w:t>
            </w:r>
            <w:r w:rsidR="00314E29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(下稱指揮中心)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宣布COVID-19篩檢陽性之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者，採10天自主健康管理免隔離政策；COVID-19篩檢陽性之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者需經醫師通報並依醫</w:t>
            </w:r>
            <w:r w:rsidR="005967D7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囑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隔離治療。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其中65歲以上長者、孕產婦、具慢性病或免疫不全/免疫低下病史者等具「COVID-19重症高風險因子」之民眾於快篩陽性後，請儘速就醫，以利醫師及早診治並開立口服抗病毒藥物。</w:t>
            </w:r>
          </w:p>
          <w:p w14:paraId="1501977D" w14:textId="56AD451D" w:rsidR="00327890" w:rsidRPr="008D4D8A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567A8C8F" w14:textId="238BFC81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由5+N改為0+N，其中0為快篩陽性日；N為自主健康管理期間(N≦10日)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2B1B5DEE" w14:textId="7CD157E6" w:rsidR="00327890" w:rsidRPr="008D4D8A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取消開立隔離通知書(居家照護)、取消其同住家人自主防疫措施、取消輕症通報</w:t>
            </w:r>
            <w:r w:rsidR="00D817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(衛生單位)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、取消提供確診數位證明並取消自主疫調回報等措施。</w:t>
            </w:r>
          </w:p>
          <w:p w14:paraId="006A7284" w14:textId="15F9D9B4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如有症狀，建議在家休息，避免非必要外出。無症狀或症狀緩解(退燒至少1天)後可安心外出，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配戴口罩，並配合自主健康管理至快篩陰性或發病/採檢陽性滿10天。</w:t>
            </w:r>
          </w:p>
        </w:tc>
      </w:tr>
      <w:tr w:rsidR="0066778A" w:rsidRPr="00D4753E" w14:paraId="41F72BBC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D8E1953" w14:textId="15600C6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F6E7133" w14:textId="651E5B2B" w:rsidR="0066778A" w:rsidRPr="008D4D8A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年3月20日起，確診者同住家人(含宿舍同寢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室室友)及入境民眾還需要自主防疫嗎？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2AF98885" w14:textId="1D3B592C" w:rsidR="0066778A" w:rsidRPr="008D4D8A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自112年3月20日起，取消確診者同住家人(含宿舍同寢室室友)及入境民眾自主防疫措施，爰是類人員免自主防疫，可正常上班(課)。</w:t>
            </w:r>
          </w:p>
        </w:tc>
      </w:tr>
      <w:tr w:rsidR="0066778A" w:rsidRPr="00D4753E" w14:paraId="218F8C2C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4984B5A" w14:textId="09891727" w:rsidR="0066778A" w:rsidRPr="008D4D8A" w:rsidRDefault="005D21F4" w:rsidP="004611F3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二</w:t>
            </w:r>
            <w:r w:rsidR="0066778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、實施原則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8D4D8A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8D4D8A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免通報免隔離、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才需通報；請問學校如何知道哪位教職員工生COVID-19篩檢陽性？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8D4D8A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請學校向教職員工生宣導，如發生COVID-19篩檢陽性情形，應主動回報學校師長或防疫長。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5BFE13BD" w:rsidR="00573E0D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同班同學、教師、同辦公室、宿舍同寢室室友、學校課程社團及活動之人員倘無症狀，免快篩即可正常上班上課，另可依實際使用需求向學校申請快篩試劑篩檢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(曾確診人員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</w:t>
            </w:r>
            <w:r w:rsidR="003A091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其同班同學等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仍可依實際使用需求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申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請快篩使用)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；快篩陽性，應儘速就醫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並在家休息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165DE2F1" w14:textId="1A2F06B7" w:rsidR="0066778A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兒童課後照顧服務班（安親班）、兒童課後照顧服務中心、短期補習班等，比照辦理，惟學生有快篩試劑需求，可向原學校或幼兒園申請。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8D4D8A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8D4D8A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COVID-19篩檢陽性者可以到學校嗎？可參加戶外教育(校外教學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40903C43" w14:textId="6387DDF2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依指揮中心說明，COVID-19病毒感染可傳染期平均約為5天，並考量學校多為近距離且群聚型活動，教育部建議COVID-19篩檢陽性之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學生及教職員工，第0日及次日起5日以內(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0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、N1、N2、N3、N4及N5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在家進行自主健康管理，不要到校上課上班</w:t>
            </w:r>
            <w:r w:rsidR="009564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，外出時請全程佩戴口罩。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快篩陰性可提早解除自主健康管理，返校時亦不需要快篩。</w:t>
            </w:r>
            <w:r w:rsidR="000F1B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0F1B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於符合解除隔離治療條件後，可入校上班(課)。</w:t>
            </w:r>
          </w:p>
          <w:p w14:paraId="03D681D9" w14:textId="736924C4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師生依現行規定進行0+N自主健康管理並佩戴口罩，其他同班同學可自主決定佩戴口罩</w:t>
            </w:r>
            <w:r w:rsidR="004611F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有發燒、呼吸道相關症狀建議佩戴口罩。</w:t>
            </w:r>
          </w:p>
          <w:p w14:paraId="57402711" w14:textId="6182D759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學校教職員工與學生於自主健康管理期間，尊重其個人意願，決定是否參加戶外教育(校外教學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)，倘出現症狀，建議在家休息，另其用餐規定依在校用餐方式，得獨自或與特定對象共餐，惟避免與他人共食，離開座位時及餐點使用完畢後，應佩戴口罩。</w:t>
            </w:r>
          </w:p>
        </w:tc>
      </w:tr>
      <w:tr w:rsidR="00F25FCB" w:rsidRPr="00D4753E" w14:paraId="1091C9C8" w14:textId="77777777" w:rsidTr="0083615C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07C3D2" w14:textId="77777777" w:rsidR="00F25FCB" w:rsidRPr="008D4D8A" w:rsidRDefault="00F25FCB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F01ABF" w14:textId="1CBF6E14" w:rsidR="00F25FCB" w:rsidRPr="008D4D8A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如果學校COVID-19篩檢陽性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人數太多，是否仍可全班暫停實體授課？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663EC17D" w14:textId="3A278022" w:rsidR="00F25FCB" w:rsidRPr="008D4D8A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如果學校COVID-19篩檢陽性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人數急遽增加，造成班級在課務運作上發生困難，學校仍可以考量其運作量能調整授課方式，可評估是否暫停實體課程，改採線上教學，且以3天為原則，並通報本局備查。</w:t>
            </w:r>
          </w:p>
        </w:tc>
      </w:tr>
      <w:tr w:rsidR="0066778A" w:rsidRPr="00D4753E" w14:paraId="2C1EC1CD" w14:textId="77777777" w:rsidTr="005E2AE4">
        <w:trPr>
          <w:trHeight w:val="617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2615C4D" w14:textId="22AC42B4" w:rsidR="0066778A" w:rsidRPr="008D4D8A" w:rsidRDefault="0066778A" w:rsidP="0066778A">
            <w:pPr>
              <w:pStyle w:val="a4"/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bCs/>
                <w:sz w:val="28"/>
                <w:szCs w:val="28"/>
              </w:rPr>
              <w:t>三、住宿生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D4D8A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校內外住宿生確診，由學校積極協助返家或在租屋處進行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7833F77D" w14:textId="77777777" w:rsidTr="0083615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EA78" w14:textId="5B4D14B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D3B0" w14:textId="7F9D8C8B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學校如住宿學生</w:t>
            </w:r>
            <w:r w:rsidR="00F563A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人數短期急增，可否調整相關實體課程以為應變？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D576" w14:textId="5A25BC50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學校如因學生</w:t>
            </w:r>
            <w:r w:rsidR="00F563A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人數短期內急遽增加，以致於宿舍量能難以承載而無法兼顧其他學生住宿生活需求，得針對實體課程進行授課方式調整，再視宿舍量能調整情形，適時恢復實體課程。</w:t>
            </w:r>
          </w:p>
        </w:tc>
      </w:tr>
      <w:tr w:rsidR="0066778A" w:rsidRPr="00D4753E" w14:paraId="7395E9AA" w14:textId="77777777" w:rsidTr="00652BC8">
        <w:trPr>
          <w:trHeight w:val="731"/>
          <w:jc w:val="center"/>
        </w:trPr>
        <w:tc>
          <w:tcPr>
            <w:tcW w:w="10721" w:type="dxa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0179403" w14:textId="2F202971" w:rsidR="0066778A" w:rsidRPr="008D4D8A" w:rsidRDefault="0066778A" w:rsidP="0066778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四、教職員工生請假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8D4D8A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4FBF0929" w14:textId="77777777" w:rsidR="0083615C" w:rsidRPr="008D4D8A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，不列入出缺席紀錄，亦不會因此扣減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其學業評量成績；家長可請「防疫照顧假」。</w:t>
            </w:r>
          </w:p>
          <w:p w14:paraId="0A757E89" w14:textId="77777777" w:rsidR="0083615C" w:rsidRPr="008D4D8A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學生持快篩陽性證明，可請</w:t>
            </w:r>
            <w:r w:rsidR="00CD6350" w:rsidRPr="008D4D8A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病假</w:t>
            </w:r>
            <w:r w:rsidR="00CD6350" w:rsidRPr="008D4D8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0日及次日起5日以內之病假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(0、N1、N2、N3、N4及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N5)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其學業評量成績；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家長可請「防疫照顧假」。</w:t>
            </w:r>
          </w:p>
          <w:p w14:paraId="18D6DB5F" w14:textId="7CDB771D" w:rsidR="0066778A" w:rsidRPr="008D4D8A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學生如有身體不適或快篩陰性仍有疑慮，回歸學校請假規定辦理。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061A0647" w14:textId="73A6AD46" w:rsidR="004B316A" w:rsidRPr="008D4D8A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：請「公假」，並依醫生診斷之隔離治療通知書所載日期核給日數，教師遺留課務由學校協助排代，不列入學年度成績考核之考量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  <w:p w14:paraId="1F271F3C" w14:textId="28AF75B8" w:rsidR="00F55101" w:rsidRPr="008D4D8A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：可進行居家辦公或線上教學者，免請假；無法居家辦公或線上教學者，持快篩陽性證明，可請</w:t>
            </w:r>
            <w:r w:rsidR="005B77C1" w:rsidRPr="008D4D8A">
              <w:rPr>
                <w:rFonts w:hint="eastAsia"/>
                <w:color w:val="auto"/>
                <w:sz w:val="28"/>
                <w:szCs w:val="28"/>
              </w:rPr>
              <w:t>「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病假</w:t>
            </w:r>
            <w:r w:rsidR="005B77C1" w:rsidRPr="008D4D8A">
              <w:rPr>
                <w:rFonts w:hint="eastAsia"/>
                <w:color w:val="auto"/>
                <w:sz w:val="28"/>
                <w:szCs w:val="28"/>
              </w:rPr>
              <w:t>」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，</w:t>
            </w:r>
            <w:r w:rsidRPr="008D4D8A">
              <w:rPr>
                <w:color w:val="auto"/>
                <w:sz w:val="28"/>
                <w:szCs w:val="28"/>
              </w:rPr>
              <w:t>0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Pr="008D4D8A">
              <w:rPr>
                <w:color w:val="auto"/>
                <w:sz w:val="28"/>
                <w:szCs w:val="28"/>
              </w:rPr>
              <w:t>5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日以內之病假不列入學年度病假日數計算及成績考核之考量，教師所遺留課務由學校協助排代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8D4D8A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依醫師診斷之隔離治療通知書請假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5B58BF8" w14:textId="77777777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：依快篩陽性照片請假。教職員工生於自行檢測之後，簽署個人姓名、採檢日期及時間、結果顯</w:t>
            </w:r>
          </w:p>
          <w:p w14:paraId="00C7900D" w14:textId="375A7926" w:rsidR="00573E0D" w:rsidRPr="008D4D8A" w:rsidRDefault="00573E0D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示時間(請務必詳閱說明書試劑等待時間)並附上檢測結果之試紙(劑)及外包裝，自行拍照後回傳學校(採用錄影方式亦可)，相關結果資料請依個資法予以保密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3A38D9" w:rsidRPr="003A38D9" w14:paraId="5C947654" w14:textId="77777777" w:rsidTr="005E2AE4">
        <w:trPr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8D4D8A" w:rsidRDefault="00B82B1D" w:rsidP="003A38D9">
            <w:pPr>
              <w:pStyle w:val="Default"/>
              <w:spacing w:line="480" w:lineRule="exact"/>
              <w:jc w:val="both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COVID-19篩檢陽性</w:t>
            </w:r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輕症或無症狀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="003A38D9" w:rsidRPr="008D4D8A">
              <w:rPr>
                <w:color w:val="auto"/>
                <w:sz w:val="28"/>
                <w:szCs w:val="28"/>
              </w:rPr>
              <w:t>0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="003A38D9" w:rsidRPr="008D4D8A">
              <w:rPr>
                <w:color w:val="auto"/>
                <w:sz w:val="28"/>
                <w:szCs w:val="28"/>
              </w:rPr>
              <w:t>5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日後，自第</w:t>
            </w:r>
            <w:r w:rsidR="003A38D9" w:rsidRPr="008D4D8A">
              <w:rPr>
                <w:color w:val="auto"/>
                <w:sz w:val="28"/>
                <w:szCs w:val="28"/>
              </w:rPr>
              <w:t>6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天、第</w:t>
            </w:r>
            <w:r w:rsidR="003A38D9" w:rsidRPr="008D4D8A">
              <w:rPr>
                <w:color w:val="auto"/>
                <w:sz w:val="28"/>
                <w:szCs w:val="28"/>
              </w:rPr>
              <w:t>7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天還是持續快篩陽性，仍建議不到校嗎？是否也不列入出缺席紀錄？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4155E33F" w:rsidR="003A38D9" w:rsidRPr="008D4D8A" w:rsidRDefault="003A38D9" w:rsidP="003A38D9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Pr="008D4D8A">
              <w:rPr>
                <w:color w:val="auto"/>
                <w:sz w:val="28"/>
                <w:szCs w:val="28"/>
              </w:rPr>
              <w:t>COVID-19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篩檢陽性之次日起超過</w:t>
            </w:r>
            <w:r w:rsidRPr="008D4D8A">
              <w:rPr>
                <w:color w:val="auto"/>
                <w:sz w:val="28"/>
                <w:szCs w:val="28"/>
              </w:rPr>
              <w:t>5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日，即可到校上課；若第6天後學生或教職員工仍快篩陽性並有症狀者，建議可就醫看診並取得醫師證明，學生仍不列入出缺席紀錄，家長亦可申請防疫照顧假，教職員工仍可請病假，不列入學年度病假日數計算及成績考核之考量</w:t>
            </w:r>
            <w:r w:rsidR="00450339" w:rsidRPr="008D4D8A">
              <w:rPr>
                <w:rFonts w:hint="eastAsia"/>
                <w:color w:val="auto"/>
                <w:sz w:val="28"/>
                <w:szCs w:val="28"/>
              </w:rPr>
              <w:t>，教師所遺留課務由學校協助排代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</w:tc>
      </w:tr>
      <w:tr w:rsidR="0066778A" w:rsidRPr="00D4753E" w14:paraId="372E7DB6" w14:textId="77777777" w:rsidTr="005E2AE4">
        <w:trPr>
          <w:trHeight w:val="1713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1943E667" w14:textId="614F1CE8" w:rsidR="0066778A" w:rsidRPr="008D4D8A" w:rsidRDefault="0066778A" w:rsidP="0022726E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09251BE8" w14:textId="77777777" w:rsidR="0066778A" w:rsidRPr="008D4D8A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如教職員工仍可居家辦公則不用請假。如教師居家照顧期間仍可進行線上教學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有授課事實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，則不用另行請假。</w:t>
            </w:r>
          </w:p>
          <w:p w14:paraId="2639972A" w14:textId="07A71D81" w:rsidR="0066778A" w:rsidRPr="008D4D8A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教職員工為照顧</w:t>
            </w:r>
            <w:r w:rsidR="00D8503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  <w:t>0-12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：如教職員工無法居家辦公或線上教學，可申請「防疫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照顧假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」（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不支薪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），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教師課務由學校協助排代</w:t>
            </w:r>
            <w:r w:rsidR="00F55101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，並依本局相關規定辦理。</w:t>
            </w:r>
          </w:p>
          <w:p w14:paraId="5CEACFB0" w14:textId="3123A56C" w:rsidR="0022726E" w:rsidRPr="008D4D8A" w:rsidRDefault="0022726E" w:rsidP="00D8406F">
            <w:pPr>
              <w:pStyle w:val="a4"/>
              <w:numPr>
                <w:ilvl w:val="0"/>
                <w:numId w:val="3"/>
              </w:numPr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教職員工為照顧確診COVID-19篩檢陽性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之受隔離家屬，如教職員工無法居家辦公或線上教學，可申請「防疫隔離假」，教師課務由學校協助排代，並依本局相關規定辦理。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A23D6" w14:textId="77777777" w:rsidR="00DD5FFA" w:rsidRDefault="00DD5FFA" w:rsidP="002C293D">
      <w:r>
        <w:separator/>
      </w:r>
    </w:p>
  </w:endnote>
  <w:endnote w:type="continuationSeparator" w:id="0">
    <w:p w14:paraId="04E2C3BE" w14:textId="77777777" w:rsidR="00DD5FFA" w:rsidRDefault="00DD5FFA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773194A0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72A" w:rsidRPr="0085572A">
          <w:rPr>
            <w:noProof/>
            <w:lang w:val="zh-TW"/>
          </w:rPr>
          <w:t>5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27972" w14:textId="77777777" w:rsidR="00DD5FFA" w:rsidRDefault="00DD5FFA" w:rsidP="002C293D">
      <w:r>
        <w:separator/>
      </w:r>
    </w:p>
  </w:footnote>
  <w:footnote w:type="continuationSeparator" w:id="0">
    <w:p w14:paraId="3574B216" w14:textId="77777777" w:rsidR="00DD5FFA" w:rsidRDefault="00DD5FFA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4D5D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B77C1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D0551"/>
    <w:rsid w:val="008D202A"/>
    <w:rsid w:val="008D30F6"/>
    <w:rsid w:val="008D4D8A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2E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D5FFA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16B66D-D939-497C-ABDE-872B987F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user</cp:lastModifiedBy>
  <cp:revision>2</cp:revision>
  <cp:lastPrinted>2023-03-15T01:18:00Z</cp:lastPrinted>
  <dcterms:created xsi:type="dcterms:W3CDTF">2023-06-02T03:02:00Z</dcterms:created>
  <dcterms:modified xsi:type="dcterms:W3CDTF">2023-06-02T03:02:00Z</dcterms:modified>
</cp:coreProperties>
</file>